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E37F70" w:rsidRPr="00BF0384" w:rsidTr="0002144F">
        <w:trPr>
          <w:trHeight w:val="460"/>
        </w:trPr>
        <w:tc>
          <w:tcPr>
            <w:tcW w:w="9781" w:type="dxa"/>
            <w:shd w:val="clear" w:color="auto" w:fill="D9D9D9"/>
            <w:vAlign w:val="center"/>
          </w:tcPr>
          <w:p w:rsidR="005056FE" w:rsidRPr="005056FE" w:rsidRDefault="00E37F70" w:rsidP="005056FE">
            <w:pPr>
              <w:jc w:val="center"/>
              <w:rPr>
                <w:rFonts w:ascii="ISOCPEUR" w:hAnsi="ISOCPEUR" w:cs="Arial"/>
                <w:b/>
                <w:sz w:val="21"/>
                <w:szCs w:val="21"/>
              </w:rPr>
            </w:pPr>
            <w:r w:rsidRPr="005056FE">
              <w:rPr>
                <w:rFonts w:ascii="ISOCPEUR" w:hAnsi="ISOCPEUR" w:cs="Arial"/>
                <w:b/>
                <w:sz w:val="21"/>
                <w:szCs w:val="21"/>
              </w:rPr>
              <w:t xml:space="preserve">OŚWIADCZENIE </w:t>
            </w:r>
            <w:r w:rsidR="005056FE" w:rsidRPr="005056FE">
              <w:rPr>
                <w:rFonts w:ascii="ISOCPEUR" w:hAnsi="ISOCPEUR" w:cs="Arial"/>
                <w:b/>
                <w:sz w:val="21"/>
                <w:szCs w:val="21"/>
              </w:rPr>
              <w:t>w trybie art. 24 ust. 1 pkt. 23</w:t>
            </w:r>
          </w:p>
          <w:p w:rsidR="00E37F70" w:rsidRPr="0002144F" w:rsidRDefault="005056FE" w:rsidP="005056FE">
            <w:pPr>
              <w:jc w:val="center"/>
              <w:rPr>
                <w:rFonts w:ascii="ISOCPEUR" w:hAnsi="ISOCPEUR" w:cs="Segoe UI"/>
                <w:sz w:val="20"/>
                <w:szCs w:val="20"/>
              </w:rPr>
            </w:pPr>
            <w:r w:rsidRPr="005056FE">
              <w:rPr>
                <w:rFonts w:ascii="ISOCPEUR" w:hAnsi="ISOCPEUR" w:cs="Arial"/>
                <w:b/>
                <w:sz w:val="21"/>
                <w:szCs w:val="21"/>
              </w:rPr>
              <w:t>ustawy Prawo zamówień publicznych z dnia 29 stycznia 2004r.</w:t>
            </w:r>
          </w:p>
        </w:tc>
      </w:tr>
    </w:tbl>
    <w:p w:rsidR="00E37F70" w:rsidRPr="005056FE" w:rsidRDefault="00E37F70" w:rsidP="005056FE">
      <w:pPr>
        <w:rPr>
          <w:rFonts w:ascii="ISOCPEUR" w:hAnsi="ISOCPEUR" w:cs="Segoe UI"/>
          <w:sz w:val="12"/>
          <w:szCs w:val="12"/>
        </w:rPr>
      </w:pPr>
    </w:p>
    <w:p w:rsidR="005056FE" w:rsidRPr="005056FE" w:rsidRDefault="005056FE" w:rsidP="005056FE">
      <w:pPr>
        <w:spacing w:after="40"/>
        <w:jc w:val="both"/>
        <w:rPr>
          <w:rFonts w:ascii="ISOCPEUR" w:hAnsi="ISOCPEUR" w:cs="Segoe UI"/>
        </w:rPr>
      </w:pPr>
      <w:r w:rsidRPr="005056FE">
        <w:rPr>
          <w:rFonts w:ascii="ISOCPEUR" w:hAnsi="ISOCPEUR"/>
          <w:b/>
        </w:rPr>
        <w:t>O</w:t>
      </w:r>
      <w:r w:rsidRPr="005056FE">
        <w:rPr>
          <w:rFonts w:ascii="ISOCPEUR" w:hAnsi="ISOCPEUR"/>
        </w:rPr>
        <w:t>ś</w:t>
      </w:r>
      <w:r w:rsidRPr="005056FE">
        <w:rPr>
          <w:rFonts w:ascii="ISOCPEUR" w:hAnsi="ISOCPEUR"/>
          <w:b/>
        </w:rPr>
        <w:t>wiadczenie w sprawie zło</w:t>
      </w:r>
      <w:r w:rsidRPr="005056FE">
        <w:rPr>
          <w:rFonts w:ascii="ISOCPEUR" w:hAnsi="ISOCPEUR"/>
        </w:rPr>
        <w:t>ż</w:t>
      </w:r>
      <w:r w:rsidRPr="005056FE">
        <w:rPr>
          <w:rFonts w:ascii="ISOCPEUR" w:hAnsi="ISOCPEUR"/>
          <w:b/>
        </w:rPr>
        <w:t>enia Listy podmiotów nale</w:t>
      </w:r>
      <w:r w:rsidRPr="005056FE">
        <w:rPr>
          <w:rFonts w:ascii="ISOCPEUR" w:hAnsi="ISOCPEUR"/>
        </w:rPr>
        <w:t>żą</w:t>
      </w:r>
      <w:r w:rsidRPr="005056FE">
        <w:rPr>
          <w:rFonts w:ascii="ISOCPEUR" w:hAnsi="ISOCPEUR"/>
          <w:b/>
        </w:rPr>
        <w:t xml:space="preserve">cych do tej samej grupy kapitałowej, o której mowa w art. 24 ust. 1 pkt. 23 ustawy Pzp tj. w rozumieniu ustawy z dnia 16 lutego 2007r. o ochronie konkurencji i konsumentów </w:t>
      </w:r>
      <w:r w:rsidRPr="005056FE">
        <w:rPr>
          <w:rFonts w:ascii="ISOCPEUR" w:hAnsi="ISOCPEUR"/>
        </w:rPr>
        <w:t>(Dz. U. z 2015, poz. 184  z późn. zm.)</w:t>
      </w:r>
      <w:r w:rsidRPr="005056FE">
        <w:rPr>
          <w:rFonts w:ascii="ISOCPEUR" w:hAnsi="ISOCPEUR"/>
          <w:b/>
        </w:rPr>
        <w:t xml:space="preserve"> albo informacja o tym, </w:t>
      </w:r>
      <w:r w:rsidRPr="005056FE">
        <w:rPr>
          <w:rFonts w:ascii="ISOCPEUR" w:hAnsi="ISOCPEUR"/>
        </w:rPr>
        <w:t>ż</w:t>
      </w:r>
      <w:r w:rsidRPr="005056FE">
        <w:rPr>
          <w:rFonts w:ascii="ISOCPEUR" w:hAnsi="ISOCPEUR"/>
          <w:b/>
        </w:rPr>
        <w:t>e Wykonawca nie nale</w:t>
      </w:r>
      <w:r w:rsidRPr="005056FE">
        <w:rPr>
          <w:rFonts w:ascii="ISOCPEUR" w:hAnsi="ISOCPEUR"/>
        </w:rPr>
        <w:t>ż</w:t>
      </w:r>
      <w:r w:rsidRPr="005056FE">
        <w:rPr>
          <w:rFonts w:ascii="ISOCPEUR" w:hAnsi="ISOCPEUR"/>
          <w:b/>
        </w:rPr>
        <w:t>y do grupy kapitałowej.</w:t>
      </w:r>
      <w:r w:rsidR="001C0E66">
        <w:rPr>
          <w:rFonts w:ascii="ISOCPEUR" w:hAnsi="ISOCPEUR"/>
          <w:b/>
        </w:rPr>
        <w:t xml:space="preserve"> </w:t>
      </w:r>
    </w:p>
    <w:p w:rsidR="005056FE" w:rsidRPr="005056FE" w:rsidRDefault="005056FE" w:rsidP="005056FE">
      <w:pPr>
        <w:rPr>
          <w:rFonts w:ascii="ISOCPEUR" w:hAnsi="ISOCPEUR" w:cs="Segoe UI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E37F70" w:rsidRPr="00BF0384" w:rsidTr="0002144F">
        <w:trPr>
          <w:trHeight w:val="429"/>
        </w:trPr>
        <w:tc>
          <w:tcPr>
            <w:tcW w:w="9781" w:type="dxa"/>
            <w:vAlign w:val="center"/>
          </w:tcPr>
          <w:p w:rsidR="009F221F" w:rsidRDefault="00E37F70" w:rsidP="00376839">
            <w:pPr>
              <w:spacing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Przystępując do postępowania </w:t>
            </w:r>
            <w:r w:rsidR="00B27D59">
              <w:rPr>
                <w:rFonts w:ascii="ISOCPEUR" w:hAnsi="ISOCPEUR" w:cs="Segoe UI"/>
                <w:b/>
                <w:sz w:val="20"/>
                <w:szCs w:val="20"/>
              </w:rPr>
              <w:t>pn.</w:t>
            </w:r>
          </w:p>
          <w:p w:rsidR="00E37F70" w:rsidRPr="00BF0384" w:rsidRDefault="00C74480" w:rsidP="00105A8F">
            <w:pPr>
              <w:spacing w:after="40"/>
              <w:jc w:val="center"/>
              <w:rPr>
                <w:rFonts w:ascii="ISOCPEUR" w:hAnsi="ISOCPEUR" w:cs="Segoe UI"/>
                <w:b/>
                <w:sz w:val="20"/>
                <w:szCs w:val="20"/>
              </w:rPr>
            </w:pPr>
            <w:r w:rsidRPr="00C07ABD">
              <w:rPr>
                <w:rFonts w:ascii="ISOCPEUR" w:hAnsi="ISOCPEUR" w:cs="Segoe UI"/>
                <w:b/>
                <w:sz w:val="22"/>
                <w:szCs w:val="22"/>
              </w:rPr>
              <w:t>„</w:t>
            </w:r>
            <w:r w:rsidRPr="00EA2169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REMONT POMNIKA</w:t>
            </w:r>
            <w:r w:rsidRPr="00C07ABD">
              <w:rPr>
                <w:rFonts w:ascii="ISOCPEUR" w:hAnsi="ISOCPEUR" w:cs="Segoe UI"/>
                <w:b/>
                <w:sz w:val="22"/>
                <w:szCs w:val="22"/>
              </w:rPr>
              <w:t>”</w:t>
            </w:r>
            <w:r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(</w:t>
            </w:r>
            <w:r w:rsidRPr="0039187E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>nr sprawy:</w:t>
            </w:r>
            <w:r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 xml:space="preserve"> </w:t>
            </w:r>
            <w:r w:rsidRPr="00EA2169">
              <w:rPr>
                <w:rFonts w:ascii="ISOCPEUR" w:eastAsiaTheme="majorEastAsia" w:hAnsi="ISOCPEUR" w:cstheme="majorBidi"/>
                <w:i/>
                <w:color w:val="0000FF"/>
                <w:sz w:val="22"/>
                <w:szCs w:val="22"/>
              </w:rPr>
              <w:t>3/AG2131/2018</w:t>
            </w:r>
            <w:r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)</w:t>
            </w:r>
          </w:p>
        </w:tc>
      </w:tr>
      <w:tr w:rsidR="00E37F70" w:rsidRPr="00BF0384" w:rsidTr="0002144F">
        <w:trPr>
          <w:trHeight w:val="429"/>
        </w:trPr>
        <w:tc>
          <w:tcPr>
            <w:tcW w:w="9781" w:type="dxa"/>
            <w:vAlign w:val="center"/>
          </w:tcPr>
          <w:p w:rsidR="00C75682" w:rsidRDefault="00E37F70" w:rsidP="005A476E">
            <w:pPr>
              <w:spacing w:before="80"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>działając w imieniu Wykonawcy:</w:t>
            </w:r>
            <w:r w:rsidR="00A80573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</w:p>
          <w:p w:rsidR="0092154A" w:rsidRPr="0092154A" w:rsidRDefault="0092154A" w:rsidP="00813DE8">
            <w:pPr>
              <w:spacing w:before="120" w:after="4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………………………………………………..…………………………………………………………………………………………………………….………………………………..…………………………………… </w:t>
            </w:r>
          </w:p>
          <w:p w:rsidR="0092154A" w:rsidRPr="0092154A" w:rsidRDefault="0092154A" w:rsidP="0092154A">
            <w:pPr>
              <w:spacing w:before="80" w:after="4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………………………………………………..…………………………………………………………………………………………………………….………………………………..…………………………………… </w:t>
            </w:r>
          </w:p>
          <w:p w:rsidR="00E37F70" w:rsidRPr="00115495" w:rsidRDefault="0092154A" w:rsidP="00A80573">
            <w:pPr>
              <w:spacing w:after="40"/>
              <w:jc w:val="center"/>
              <w:rPr>
                <w:rFonts w:ascii="ISOCPEUR" w:hAnsi="ISOCPEUR" w:cs="Segoe UI"/>
                <w:i/>
                <w:sz w:val="16"/>
                <w:szCs w:val="16"/>
              </w:rPr>
            </w:pP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 </w:t>
            </w:r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>(</w:t>
            </w:r>
            <w:r w:rsidR="00105A8F" w:rsidRPr="008C5E14">
              <w:rPr>
                <w:rFonts w:ascii="ISOCPEUR" w:hAnsi="ISOCPEUR" w:cs="Segoe UI"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="00105A8F" w:rsidRPr="008C5E14">
              <w:rPr>
                <w:rFonts w:ascii="ISOCPEUR" w:hAnsi="ISOCPEUR" w:cs="Segoe UI"/>
                <w:i/>
                <w:sz w:val="18"/>
                <w:szCs w:val="18"/>
              </w:rPr>
              <w:t>CEiDG</w:t>
            </w:r>
            <w:proofErr w:type="spellEnd"/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>)</w:t>
            </w:r>
          </w:p>
        </w:tc>
      </w:tr>
    </w:tbl>
    <w:p w:rsidR="005056FE" w:rsidRPr="006A6498" w:rsidRDefault="005056FE" w:rsidP="006A6498">
      <w:pPr>
        <w:spacing w:after="5"/>
        <w:ind w:left="272" w:right="57" w:hanging="11"/>
        <w:jc w:val="both"/>
        <w:rPr>
          <w:rFonts w:ascii="ISOCPEUR" w:hAnsi="ISOCPEUR"/>
          <w:sz w:val="12"/>
          <w:szCs w:val="12"/>
        </w:rPr>
      </w:pPr>
    </w:p>
    <w:p w:rsidR="005056FE" w:rsidRPr="00813DE8" w:rsidRDefault="005056FE" w:rsidP="00813DE8">
      <w:pPr>
        <w:spacing w:after="5" w:line="270" w:lineRule="auto"/>
        <w:ind w:right="55" w:hanging="10"/>
        <w:rPr>
          <w:rFonts w:ascii="ISOCPEUR" w:hAnsi="ISOCPEUR"/>
        </w:rPr>
      </w:pPr>
      <w:r w:rsidRPr="0034365D">
        <w:rPr>
          <w:rFonts w:ascii="ISOCPEUR" w:hAnsi="ISOCPEUR"/>
          <w:color w:val="C00000"/>
        </w:rPr>
        <w:t>*</w:t>
      </w:r>
      <w:r w:rsidR="007416BF">
        <w:rPr>
          <w:rFonts w:ascii="ISOCPEUR" w:hAnsi="ISOCPEUR"/>
        </w:rPr>
        <w:t xml:space="preserve"> </w:t>
      </w:r>
      <w:r w:rsidRPr="00813DE8">
        <w:rPr>
          <w:rFonts w:ascii="ISOCPEUR" w:hAnsi="ISOCPEUR" w:cs="Segoe UI"/>
          <w:b/>
        </w:rPr>
        <w:t>Oświadczam</w:t>
      </w:r>
      <w:r w:rsidRPr="00813DE8">
        <w:rPr>
          <w:rFonts w:ascii="ISOCPEUR" w:hAnsi="ISOCPEUR"/>
        </w:rPr>
        <w:t xml:space="preserve">, że </w:t>
      </w:r>
      <w:r w:rsidRPr="009E40D1">
        <w:rPr>
          <w:rFonts w:ascii="ISOCPEUR" w:hAnsi="ISOCPEUR"/>
          <w:b/>
        </w:rPr>
        <w:t>nie nale</w:t>
      </w:r>
      <w:r w:rsidRPr="009E40D1">
        <w:rPr>
          <w:rFonts w:ascii="ISOCPEUR" w:hAnsi="ISOCPEUR"/>
        </w:rPr>
        <w:t>ż</w:t>
      </w:r>
      <w:r w:rsidRPr="009E40D1">
        <w:rPr>
          <w:rFonts w:ascii="ISOCPEUR" w:hAnsi="ISOCPEUR"/>
          <w:b/>
        </w:rPr>
        <w:t>ymy</w:t>
      </w:r>
      <w:r w:rsidRPr="00813DE8">
        <w:rPr>
          <w:rFonts w:ascii="ISOCPEUR" w:hAnsi="ISOCPEUR"/>
        </w:rPr>
        <w:t xml:space="preserve"> do grupy kapitałowej w rozumieniu </w:t>
      </w:r>
      <w:r w:rsidR="00813DE8">
        <w:rPr>
          <w:rFonts w:ascii="ISOCPEUR" w:hAnsi="ISOCPEUR"/>
        </w:rPr>
        <w:t>ustawy o Ochronie konkurencji i </w:t>
      </w:r>
      <w:r w:rsidRPr="00813DE8">
        <w:rPr>
          <w:rFonts w:ascii="ISOCPEUR" w:hAnsi="ISOCPEUR"/>
        </w:rPr>
        <w:t>ko</w:t>
      </w:r>
      <w:r w:rsidR="00813DE8">
        <w:rPr>
          <w:rFonts w:ascii="ISOCPEUR" w:hAnsi="ISOCPEUR"/>
        </w:rPr>
        <w:t>nsumentów z dnia 16 lutego 2007</w:t>
      </w:r>
      <w:r w:rsidRPr="00813DE8">
        <w:rPr>
          <w:rFonts w:ascii="ISOCPEUR" w:hAnsi="ISOCPEUR"/>
        </w:rPr>
        <w:t>r. (Dz. U. z 2015, poz. 184 z późn. zm.)</w:t>
      </w:r>
      <w:r w:rsidR="009E40D1" w:rsidRPr="009E40D1">
        <w:rPr>
          <w:rFonts w:ascii="ISOCPEUR" w:hAnsi="ISOCPEUR"/>
        </w:rPr>
        <w:t xml:space="preserve"> </w:t>
      </w:r>
      <w:r w:rsidR="009E40D1" w:rsidRPr="00071463">
        <w:rPr>
          <w:rFonts w:ascii="ISOCPEUR" w:hAnsi="ISOCPEUR"/>
        </w:rPr>
        <w:t xml:space="preserve">z innymi </w:t>
      </w:r>
      <w:r w:rsidR="009E40D1">
        <w:rPr>
          <w:rFonts w:ascii="ISOCPEUR" w:hAnsi="ISOCPEUR"/>
        </w:rPr>
        <w:t>w</w:t>
      </w:r>
      <w:r w:rsidR="009E40D1" w:rsidRPr="00071463">
        <w:rPr>
          <w:rFonts w:ascii="ISOCPEUR" w:hAnsi="ISOCPEUR"/>
        </w:rPr>
        <w:t>ykonawcami, którzy złożyli oferty</w:t>
      </w:r>
      <w:r w:rsidRPr="00813DE8">
        <w:rPr>
          <w:rFonts w:ascii="ISOCPEUR" w:hAnsi="ISOCPEUR"/>
        </w:rPr>
        <w:t xml:space="preserve">; </w:t>
      </w:r>
    </w:p>
    <w:p w:rsidR="005056FE" w:rsidRPr="00813DE8" w:rsidRDefault="005056FE" w:rsidP="005056FE">
      <w:pPr>
        <w:spacing w:before="80" w:after="40"/>
        <w:rPr>
          <w:rFonts w:ascii="ISOCPEUR" w:hAnsi="ISOCPEUR"/>
        </w:rPr>
      </w:pPr>
      <w:r w:rsidRPr="0034365D">
        <w:rPr>
          <w:rFonts w:ascii="ISOCPEUR" w:hAnsi="ISOCPEUR"/>
          <w:color w:val="C00000"/>
        </w:rPr>
        <w:t>*</w:t>
      </w:r>
      <w:r w:rsidR="007416BF" w:rsidRPr="0034365D">
        <w:rPr>
          <w:rFonts w:ascii="ISOCPEUR" w:hAnsi="ISOCPEUR"/>
          <w:color w:val="C00000"/>
        </w:rPr>
        <w:t xml:space="preserve"> </w:t>
      </w:r>
      <w:r w:rsidRPr="00813DE8">
        <w:rPr>
          <w:rFonts w:ascii="ISOCPEUR" w:hAnsi="ISOCPEUR" w:cs="Segoe UI"/>
          <w:b/>
        </w:rPr>
        <w:t>Oświadczam</w:t>
      </w:r>
      <w:r w:rsidRPr="00813DE8">
        <w:rPr>
          <w:rFonts w:ascii="ISOCPEUR" w:hAnsi="ISOCPEUR"/>
        </w:rPr>
        <w:t xml:space="preserve">, że </w:t>
      </w:r>
      <w:r w:rsidRPr="009E40D1">
        <w:rPr>
          <w:rFonts w:ascii="ISOCPEUR" w:hAnsi="ISOCPEUR"/>
          <w:b/>
        </w:rPr>
        <w:t>nale</w:t>
      </w:r>
      <w:r w:rsidRPr="009E40D1">
        <w:rPr>
          <w:rFonts w:ascii="ISOCPEUR" w:hAnsi="ISOCPEUR"/>
        </w:rPr>
        <w:t>ż</w:t>
      </w:r>
      <w:r w:rsidRPr="009E40D1">
        <w:rPr>
          <w:rFonts w:ascii="ISOCPEUR" w:hAnsi="ISOCPEUR"/>
          <w:b/>
        </w:rPr>
        <w:t>ymy</w:t>
      </w:r>
      <w:r w:rsidRPr="009E40D1">
        <w:rPr>
          <w:rFonts w:ascii="ISOCPEUR" w:hAnsi="ISOCPEUR"/>
        </w:rPr>
        <w:t xml:space="preserve"> </w:t>
      </w:r>
      <w:r w:rsidRPr="00813DE8">
        <w:rPr>
          <w:rFonts w:ascii="ISOCPEUR" w:hAnsi="ISOCPEUR"/>
        </w:rPr>
        <w:t xml:space="preserve">wraz z wykonawcą, który złożył ofertę: </w:t>
      </w:r>
    </w:p>
    <w:p w:rsidR="00813DE8" w:rsidRPr="005056FE" w:rsidRDefault="00813DE8" w:rsidP="00813DE8">
      <w:pPr>
        <w:spacing w:before="80"/>
        <w:jc w:val="center"/>
        <w:rPr>
          <w:rFonts w:ascii="ISOCPEUR" w:hAnsi="ISOCPEUR" w:cs="Arial"/>
          <w:b/>
          <w:color w:val="008000"/>
          <w:sz w:val="20"/>
          <w:szCs w:val="20"/>
        </w:rPr>
      </w:pPr>
      <w:r w:rsidRPr="005056FE">
        <w:rPr>
          <w:rFonts w:ascii="ISOCPEUR" w:hAnsi="ISOCPEUR" w:cs="Arial"/>
          <w:b/>
          <w:color w:val="008000"/>
          <w:sz w:val="20"/>
          <w:szCs w:val="20"/>
        </w:rPr>
        <w:t>………………………………………………..…………………………………………………………………………………………………………….………………………………..……………………………………</w:t>
      </w:r>
    </w:p>
    <w:p w:rsidR="005056FE" w:rsidRPr="005056FE" w:rsidRDefault="00813DE8" w:rsidP="00813DE8">
      <w:pPr>
        <w:spacing w:after="5" w:line="270" w:lineRule="auto"/>
        <w:ind w:left="269" w:right="55" w:hanging="10"/>
        <w:jc w:val="center"/>
        <w:rPr>
          <w:rFonts w:ascii="ISOCPEUR" w:hAnsi="ISOCPEUR" w:cs="Segoe UI"/>
          <w:i/>
          <w:sz w:val="20"/>
          <w:szCs w:val="20"/>
        </w:rPr>
      </w:pPr>
      <w:r w:rsidRPr="005056FE">
        <w:rPr>
          <w:rFonts w:ascii="ISOCPEUR" w:hAnsi="ISOCPEUR" w:cs="Segoe UI"/>
          <w:i/>
          <w:sz w:val="20"/>
          <w:szCs w:val="20"/>
        </w:rPr>
        <w:t xml:space="preserve"> </w:t>
      </w:r>
      <w:r w:rsidR="005056FE" w:rsidRPr="005056FE">
        <w:rPr>
          <w:rFonts w:ascii="ISOCPEUR" w:hAnsi="ISOCPEUR" w:cs="Segoe UI"/>
          <w:i/>
          <w:sz w:val="20"/>
          <w:szCs w:val="20"/>
        </w:rPr>
        <w:t>(podać dane wykonawcy)</w:t>
      </w:r>
    </w:p>
    <w:p w:rsidR="005056FE" w:rsidRPr="00813DE8" w:rsidRDefault="005056FE" w:rsidP="00813DE8">
      <w:pPr>
        <w:ind w:right="57" w:hanging="11"/>
        <w:jc w:val="both"/>
        <w:rPr>
          <w:rFonts w:ascii="ISOCPEUR" w:hAnsi="ISOCPEUR"/>
          <w:sz w:val="22"/>
          <w:szCs w:val="22"/>
        </w:rPr>
      </w:pPr>
      <w:r w:rsidRPr="00813DE8">
        <w:rPr>
          <w:rFonts w:ascii="ISOCPEUR" w:hAnsi="ISOCPEUR"/>
          <w:sz w:val="22"/>
          <w:szCs w:val="22"/>
        </w:rPr>
        <w:t xml:space="preserve">do tej samej grupy kapitałowej w rozumieniu ustawy o Ochronie konkurencji i konsumentów z dnia 16 lutego 2007 r. (Dz. U. z 2015, poz. 184 z późn. zm.); </w:t>
      </w:r>
    </w:p>
    <w:p w:rsidR="005056FE" w:rsidRPr="00813DE8" w:rsidRDefault="005056FE" w:rsidP="00813DE8">
      <w:pPr>
        <w:ind w:right="57" w:hanging="11"/>
        <w:jc w:val="both"/>
        <w:rPr>
          <w:rFonts w:ascii="ISOCPEUR" w:hAnsi="ISOCPEUR"/>
          <w:sz w:val="22"/>
          <w:szCs w:val="22"/>
        </w:rPr>
      </w:pPr>
      <w:r w:rsidRPr="00813DE8">
        <w:rPr>
          <w:rFonts w:ascii="ISOCPEUR" w:hAnsi="ISOCPEUR"/>
          <w:sz w:val="22"/>
          <w:szCs w:val="22"/>
        </w:rPr>
        <w:t>Nie podlegamy jednak wykluczeniu w trybie art. 24 ust 1 pkt 23 Pzp. ponieważ istniejące w grupie kapitałowej powiązania nie prowadzą do zachowania uczciwej konkurencji pomiędz</w:t>
      </w:r>
      <w:r w:rsidR="009E40D1">
        <w:rPr>
          <w:rFonts w:ascii="ISOCPEUR" w:hAnsi="ISOCPEUR"/>
          <w:sz w:val="22"/>
          <w:szCs w:val="22"/>
        </w:rPr>
        <w:t>y wykonawcami w postępowaniu o </w:t>
      </w:r>
      <w:r w:rsidRPr="00813DE8">
        <w:rPr>
          <w:rFonts w:ascii="ISOCPEUR" w:hAnsi="ISOCPEUR"/>
          <w:sz w:val="22"/>
          <w:szCs w:val="22"/>
        </w:rPr>
        <w:t>udzielenie zamówienia, na dowód czego składamy w ofercie listy podmiotów na</w:t>
      </w:r>
      <w:r w:rsidR="009E40D1">
        <w:rPr>
          <w:rFonts w:ascii="ISOCPEUR" w:hAnsi="ISOCPEUR"/>
          <w:sz w:val="22"/>
          <w:szCs w:val="22"/>
        </w:rPr>
        <w:t>leżących do grupy kapitałowej w </w:t>
      </w:r>
      <w:r w:rsidRPr="00813DE8">
        <w:rPr>
          <w:rFonts w:ascii="ISOCPEUR" w:hAnsi="ISOCPEUR"/>
          <w:sz w:val="22"/>
          <w:szCs w:val="22"/>
        </w:rPr>
        <w:t xml:space="preserve">skład której wchodzimy wraz z wyjaśnieniem dlaczego nasza przynależność do grupy kapitałowej nie narusza przepisów o ochronie konkurencji  w przedmiotowym postępowaniu. </w:t>
      </w:r>
    </w:p>
    <w:p w:rsidR="005056FE" w:rsidRPr="00813DE8" w:rsidRDefault="005056FE" w:rsidP="006A6498">
      <w:pPr>
        <w:rPr>
          <w:rFonts w:ascii="ISOCPEUR" w:hAnsi="ISOCPEUR"/>
          <w:sz w:val="22"/>
          <w:szCs w:val="22"/>
        </w:rPr>
      </w:pPr>
      <w:r w:rsidRPr="00813DE8">
        <w:rPr>
          <w:rFonts w:ascii="ISOCPEUR" w:hAnsi="ISOCPEUR"/>
          <w:sz w:val="22"/>
          <w:szCs w:val="22"/>
        </w:rPr>
        <w:t xml:space="preserve">Lista podmiotów wraz z wyjaśnieniem: </w:t>
      </w:r>
    </w:p>
    <w:p w:rsidR="00813DE8" w:rsidRPr="00813DE8" w:rsidRDefault="00813DE8" w:rsidP="007416BF">
      <w:pPr>
        <w:spacing w:before="40"/>
        <w:jc w:val="center"/>
        <w:rPr>
          <w:rFonts w:ascii="ISOCPEUR" w:hAnsi="ISOCPEUR" w:cs="Arial"/>
          <w:b/>
          <w:color w:val="008000"/>
          <w:sz w:val="20"/>
          <w:szCs w:val="20"/>
        </w:rPr>
      </w:pPr>
      <w:r w:rsidRPr="00813DE8">
        <w:rPr>
          <w:rFonts w:ascii="ISOCPEUR" w:hAnsi="ISOCPEUR" w:cs="Arial"/>
          <w:b/>
          <w:color w:val="008000"/>
          <w:sz w:val="20"/>
          <w:szCs w:val="20"/>
        </w:rPr>
        <w:t>………………………………………………..…………………………………………………………………………………………………………….………………………………..……………………………………</w:t>
      </w:r>
    </w:p>
    <w:p w:rsidR="005056FE" w:rsidRPr="00813DE8" w:rsidRDefault="009D6962" w:rsidP="009D6962">
      <w:pPr>
        <w:ind w:right="57" w:hanging="11"/>
        <w:jc w:val="center"/>
        <w:rPr>
          <w:rFonts w:ascii="ISOCPEUR" w:hAnsi="ISOCPEUR"/>
          <w:sz w:val="22"/>
          <w:szCs w:val="22"/>
        </w:rPr>
      </w:pPr>
      <w:r>
        <w:rPr>
          <w:rFonts w:ascii="ISOCPEUR" w:hAnsi="ISOCPEUR"/>
          <w:sz w:val="22"/>
          <w:szCs w:val="22"/>
        </w:rPr>
        <w:t>(</w:t>
      </w:r>
      <w:r w:rsidR="005056FE" w:rsidRPr="009D6962">
        <w:rPr>
          <w:rFonts w:ascii="ISOCPEUR" w:hAnsi="ISOCPEUR"/>
          <w:i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</w:t>
      </w:r>
      <w:r w:rsidRPr="009D6962">
        <w:rPr>
          <w:rFonts w:ascii="ISOCPEUR" w:hAnsi="ISOCPEUR"/>
          <w:i/>
          <w:sz w:val="20"/>
          <w:szCs w:val="20"/>
        </w:rPr>
        <w:t>.</w:t>
      </w:r>
      <w:r>
        <w:rPr>
          <w:rFonts w:ascii="ISOCPEUR" w:hAnsi="ISOCPEUR"/>
          <w:sz w:val="22"/>
          <w:szCs w:val="22"/>
        </w:rPr>
        <w:t>)</w:t>
      </w:r>
    </w:p>
    <w:p w:rsidR="00D05F80" w:rsidRPr="007416BF" w:rsidRDefault="00D05F80" w:rsidP="007416BF">
      <w:pPr>
        <w:spacing w:after="40"/>
        <w:jc w:val="both"/>
        <w:rPr>
          <w:rFonts w:ascii="ISOCPEUR" w:hAnsi="ISOCPEUR" w:cs="Segoe UI"/>
          <w:color w:val="008000"/>
          <w:sz w:val="12"/>
          <w:szCs w:val="12"/>
        </w:rPr>
      </w:pPr>
    </w:p>
    <w:p w:rsidR="003B7A66" w:rsidRDefault="00A821ED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  <w:r>
        <w:rPr>
          <w:rFonts w:ascii="ISOCPEUR" w:hAnsi="ISOCPEUR" w:cs="Arial"/>
          <w:sz w:val="21"/>
          <w:szCs w:val="21"/>
        </w:rPr>
        <w:t>Jednocześnie o</w:t>
      </w:r>
      <w:r w:rsidR="003B7A66">
        <w:rPr>
          <w:rFonts w:ascii="ISOCPEUR" w:hAnsi="ISOCPEUR" w:cs="Arial"/>
          <w:sz w:val="21"/>
          <w:szCs w:val="21"/>
        </w:rPr>
        <w:t xml:space="preserve">świadczam, że wszystkie informacje podane w powyższych oświadczeniach są aktualne i zgodne z prawdą oraz zostały przedstawione z pełną świadomością konsekwencji wprowadzenia zamawiającego w błąd przy przedstawianiu </w:t>
      </w:r>
      <w:r w:rsidR="00C90B90">
        <w:rPr>
          <w:rFonts w:ascii="ISOCPEUR" w:hAnsi="ISOCPEUR" w:cs="Arial"/>
          <w:sz w:val="21"/>
          <w:szCs w:val="21"/>
        </w:rPr>
        <w:t>informacji.</w:t>
      </w:r>
    </w:p>
    <w:p w:rsidR="00C90B90" w:rsidRDefault="00C90B90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</w:p>
    <w:p w:rsidR="00A821ED" w:rsidRDefault="00A821ED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</w:p>
    <w:p w:rsidR="003B7A66" w:rsidRDefault="003B7A66" w:rsidP="003B7A66">
      <w:pPr>
        <w:spacing w:line="360" w:lineRule="auto"/>
        <w:jc w:val="both"/>
        <w:rPr>
          <w:rFonts w:ascii="ISOCPEUR" w:hAnsi="ISOCPEUR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345"/>
        <w:gridCol w:w="994"/>
        <w:gridCol w:w="3958"/>
      </w:tblGrid>
      <w:tr w:rsidR="003B7A66" w:rsidTr="008D0A33">
        <w:trPr>
          <w:trHeight w:val="80"/>
          <w:jc w:val="center"/>
        </w:trPr>
        <w:tc>
          <w:tcPr>
            <w:tcW w:w="33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</w:tr>
      <w:tr w:rsidR="003B7A66" w:rsidTr="008D0A33">
        <w:trPr>
          <w:jc w:val="center"/>
        </w:trPr>
        <w:tc>
          <w:tcPr>
            <w:tcW w:w="334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3B7A66" w:rsidP="002816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(miejscowość i data)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2816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ISOCPEUR" w:hAnsi="ISOCPEUR" w:cs="Arial"/>
                <w:noProof/>
                <w:sz w:val="12"/>
                <w:szCs w:val="12"/>
              </w:rPr>
            </w:pPr>
          </w:p>
        </w:tc>
        <w:tc>
          <w:tcPr>
            <w:tcW w:w="395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8D0A33" w:rsidP="002816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(Imię, nazwisko i podpis upoważnionego przedstawiciela Wykonawcy)</w:t>
            </w:r>
          </w:p>
        </w:tc>
      </w:tr>
    </w:tbl>
    <w:p w:rsidR="003B7A66" w:rsidRDefault="003B7A66" w:rsidP="006A6498">
      <w:pPr>
        <w:spacing w:after="40"/>
        <w:jc w:val="both"/>
        <w:rPr>
          <w:rFonts w:ascii="ISOCPEUR" w:hAnsi="ISOCPEUR" w:cs="Segoe UI"/>
          <w:color w:val="008000"/>
          <w:sz w:val="2"/>
          <w:szCs w:val="2"/>
        </w:rPr>
      </w:pPr>
    </w:p>
    <w:p w:rsidR="0034365D" w:rsidRDefault="0034365D" w:rsidP="006A6498">
      <w:pPr>
        <w:spacing w:after="40"/>
        <w:jc w:val="both"/>
        <w:rPr>
          <w:rFonts w:ascii="ISOCPEUR" w:hAnsi="ISOCPEUR" w:cs="Segoe UI"/>
          <w:color w:val="008000"/>
          <w:sz w:val="2"/>
          <w:szCs w:val="2"/>
        </w:rPr>
      </w:pPr>
    </w:p>
    <w:p w:rsidR="0034365D" w:rsidRPr="0034365D" w:rsidRDefault="0034365D" w:rsidP="0034365D">
      <w:pPr>
        <w:rPr>
          <w:rFonts w:ascii="ISOCPEUR" w:hAnsi="ISOCPEUR"/>
          <w:sz w:val="16"/>
          <w:szCs w:val="16"/>
        </w:rPr>
      </w:pPr>
      <w:r w:rsidRPr="0034365D">
        <w:rPr>
          <w:rFonts w:ascii="ISOCPEUR" w:hAnsi="ISOCPEUR"/>
          <w:color w:val="C00000"/>
        </w:rPr>
        <w:t xml:space="preserve">* </w:t>
      </w:r>
      <w:r>
        <w:rPr>
          <w:rFonts w:ascii="ISOCPEUR" w:hAnsi="ISOCPEUR"/>
          <w:sz w:val="16"/>
          <w:szCs w:val="16"/>
        </w:rPr>
        <w:t>uzupełnić lub skreślić odpowiednio do składanego oświadczenia</w:t>
      </w:r>
    </w:p>
    <w:p w:rsidR="0034365D" w:rsidRPr="001847E8" w:rsidRDefault="0034365D" w:rsidP="006A6498">
      <w:pPr>
        <w:spacing w:after="40"/>
        <w:jc w:val="both"/>
        <w:rPr>
          <w:rFonts w:ascii="ISOCPEUR" w:hAnsi="ISOCPEUR" w:cs="Segoe UI"/>
          <w:color w:val="008000"/>
          <w:sz w:val="2"/>
          <w:szCs w:val="2"/>
        </w:rPr>
      </w:pPr>
    </w:p>
    <w:sectPr w:rsidR="0034365D" w:rsidRPr="001847E8" w:rsidSect="009D6962">
      <w:headerReference w:type="default" r:id="rId8"/>
      <w:footerReference w:type="default" r:id="rId9"/>
      <w:pgSz w:w="11906" w:h="16838"/>
      <w:pgMar w:top="1418" w:right="680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>
      <w:r>
        <w:separator/>
      </w:r>
    </w:p>
  </w:endnote>
  <w:endnote w:type="continuationSeparator" w:id="0">
    <w:p w:rsidR="00B525A1" w:rsidRDefault="00B5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40" w:rsidRDefault="00893B40" w:rsidP="00130658">
    <w:pPr>
      <w:pStyle w:val="Nagwek"/>
      <w:tabs>
        <w:tab w:val="clear" w:pos="9072"/>
        <w:tab w:val="right" w:pos="9360"/>
      </w:tabs>
      <w:ind w:left="-180"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>
      <w:r>
        <w:separator/>
      </w:r>
    </w:p>
  </w:footnote>
  <w:footnote w:type="continuationSeparator" w:id="0">
    <w:p w:rsidR="00B525A1" w:rsidRDefault="00B5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4A" w:rsidRDefault="00937B4A">
    <w:pPr>
      <w:pStyle w:val="Nagwek"/>
    </w:pPr>
  </w:p>
  <w:p w:rsidR="00A821ED" w:rsidRDefault="00A821ED" w:rsidP="00A821ED">
    <w:pPr>
      <w:pStyle w:val="Nagwek"/>
      <w:rPr>
        <w:rFonts w:ascii="ISOCPEUR" w:hAnsi="ISOCPEUR"/>
      </w:rPr>
    </w:pPr>
  </w:p>
  <w:sdt>
    <w:sdtPr>
      <w:rPr>
        <w:rFonts w:ascii="ISOCPEUR" w:eastAsiaTheme="majorEastAsia" w:hAnsi="ISOCPEUR" w:cstheme="majorBidi"/>
      </w:rPr>
      <w:alias w:val="Tytuł"/>
      <w:id w:val="77738743"/>
      <w:placeholder>
        <w:docPart w:val="461C2D5BABA44647B5F65E09C35A30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7B4A" w:rsidRDefault="002B5341" w:rsidP="00937B4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B5341">
          <w:rPr>
            <w:rFonts w:ascii="ISOCPEUR" w:eastAsiaTheme="majorEastAsia" w:hAnsi="ISOCPEUR" w:cstheme="majorBidi"/>
          </w:rPr>
          <w:t>3</w:t>
        </w:r>
        <w:r>
          <w:rPr>
            <w:rFonts w:ascii="ISOCPEUR" w:eastAsiaTheme="majorEastAsia" w:hAnsi="ISOCPEUR" w:cstheme="majorBidi"/>
          </w:rPr>
          <w:t>/</w:t>
        </w:r>
        <w:r w:rsidRPr="002B5341">
          <w:rPr>
            <w:rFonts w:ascii="ISOCPEUR" w:eastAsiaTheme="majorEastAsia" w:hAnsi="ISOCPEUR" w:cstheme="majorBidi"/>
          </w:rPr>
          <w:t>AG2131</w:t>
        </w:r>
        <w:r>
          <w:rPr>
            <w:rFonts w:ascii="ISOCPEUR" w:eastAsiaTheme="majorEastAsia" w:hAnsi="ISOCPEUR" w:cstheme="majorBidi"/>
          </w:rPr>
          <w:t>/</w:t>
        </w:r>
        <w:r w:rsidRPr="002B5341">
          <w:rPr>
            <w:rFonts w:ascii="ISOCPEUR" w:eastAsiaTheme="majorEastAsia" w:hAnsi="ISOCPEUR" w:cstheme="majorBidi"/>
          </w:rPr>
          <w:t>2018_Załącznik nr 7 do SIWZ</w:t>
        </w:r>
      </w:p>
    </w:sdtContent>
  </w:sdt>
  <w:sdt>
    <w:sdtPr>
      <w:rPr>
        <w:sz w:val="12"/>
        <w:szCs w:val="12"/>
      </w:rPr>
      <w:id w:val="338073063"/>
      <w:docPartObj>
        <w:docPartGallery w:val="Page Numbers (Margins)"/>
        <w:docPartUnique/>
      </w:docPartObj>
    </w:sdtPr>
    <w:sdtContent>
      <w:p w:rsidR="00937B4A" w:rsidRDefault="00937B4A">
        <w:pPr>
          <w:pStyle w:val="Nagwek"/>
          <w:rPr>
            <w:noProof/>
            <w:sz w:val="12"/>
            <w:szCs w:val="12"/>
            <w:lang w:eastAsia="zh-TW"/>
          </w:rPr>
        </w:pPr>
      </w:p>
      <w:p w:rsidR="00937B4A" w:rsidRPr="00937B4A" w:rsidRDefault="0046188A">
        <w:pPr>
          <w:pStyle w:val="Nagwek"/>
          <w:rPr>
            <w:sz w:val="12"/>
            <w:szCs w:val="12"/>
          </w:rPr>
        </w:pPr>
        <w:r>
          <w:rPr>
            <w:noProof/>
            <w:sz w:val="12"/>
            <w:szCs w:val="12"/>
            <w:lang w:eastAsia="zh-TW"/>
          </w:rPr>
          <w:pict>
            <v:rect id="_x0000_s2056" style="position:absolute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6;mso-fit-shape-to-text:t">
                <w:txbxContent>
                  <w:p w:rsidR="00937B4A" w:rsidRPr="00B7473F" w:rsidRDefault="00937B4A" w:rsidP="00937B4A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46188A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46188A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8D0A33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46188A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46188A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46188A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8D0A33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46188A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8983F4B"/>
    <w:multiLevelType w:val="hybridMultilevel"/>
    <w:tmpl w:val="30AC86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E26B8A"/>
    <w:multiLevelType w:val="hybridMultilevel"/>
    <w:tmpl w:val="94F6506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AA7407"/>
    <w:multiLevelType w:val="hybridMultilevel"/>
    <w:tmpl w:val="5E9A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A33C19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2">
    <w:nsid w:val="34BE0F9F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53F7F18"/>
    <w:multiLevelType w:val="hybridMultilevel"/>
    <w:tmpl w:val="A3440110"/>
    <w:lvl w:ilvl="0" w:tplc="0EB243B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272809"/>
    <w:multiLevelType w:val="hybridMultilevel"/>
    <w:tmpl w:val="4D9CF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300D0D"/>
    <w:multiLevelType w:val="hybridMultilevel"/>
    <w:tmpl w:val="9B8AA7C0"/>
    <w:lvl w:ilvl="0" w:tplc="11D68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98528C"/>
    <w:multiLevelType w:val="hybridMultilevel"/>
    <w:tmpl w:val="371EFE20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03101F"/>
    <w:multiLevelType w:val="hybridMultilevel"/>
    <w:tmpl w:val="BF883F5C"/>
    <w:lvl w:ilvl="0" w:tplc="147062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FF6FFB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70D160ED"/>
    <w:multiLevelType w:val="hybridMultilevel"/>
    <w:tmpl w:val="5E9A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48E350D"/>
    <w:multiLevelType w:val="hybridMultilevel"/>
    <w:tmpl w:val="C2B6562A"/>
    <w:lvl w:ilvl="0" w:tplc="172EA110">
      <w:start w:val="1"/>
      <w:numFmt w:val="bullet"/>
      <w:lvlText w:val="*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D87322"/>
    <w:multiLevelType w:val="hybridMultilevel"/>
    <w:tmpl w:val="7ABE39C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7FE54431"/>
    <w:multiLevelType w:val="hybridMultilevel"/>
    <w:tmpl w:val="A4FCD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F76C84"/>
    <w:multiLevelType w:val="hybridMultilevel"/>
    <w:tmpl w:val="9E9EAB9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47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61"/>
  </w:num>
  <w:num w:numId="7">
    <w:abstractNumId w:val="9"/>
  </w:num>
  <w:num w:numId="8">
    <w:abstractNumId w:val="12"/>
  </w:num>
  <w:num w:numId="9">
    <w:abstractNumId w:val="11"/>
  </w:num>
  <w:num w:numId="10">
    <w:abstractNumId w:val="19"/>
  </w:num>
  <w:num w:numId="11">
    <w:abstractNumId w:val="33"/>
  </w:num>
  <w:num w:numId="12">
    <w:abstractNumId w:val="22"/>
  </w:num>
  <w:num w:numId="13">
    <w:abstractNumId w:val="15"/>
  </w:num>
  <w:num w:numId="14">
    <w:abstractNumId w:val="53"/>
  </w:num>
  <w:num w:numId="15">
    <w:abstractNumId w:val="70"/>
  </w:num>
  <w:num w:numId="16">
    <w:abstractNumId w:val="23"/>
  </w:num>
  <w:num w:numId="17">
    <w:abstractNumId w:val="36"/>
  </w:num>
  <w:num w:numId="18">
    <w:abstractNumId w:val="24"/>
  </w:num>
  <w:num w:numId="19">
    <w:abstractNumId w:val="10"/>
  </w:num>
  <w:num w:numId="20">
    <w:abstractNumId w:val="30"/>
  </w:num>
  <w:num w:numId="21">
    <w:abstractNumId w:val="60"/>
  </w:num>
  <w:num w:numId="22">
    <w:abstractNumId w:val="58"/>
  </w:num>
  <w:num w:numId="23">
    <w:abstractNumId w:val="52"/>
  </w:num>
  <w:num w:numId="24">
    <w:abstractNumId w:val="44"/>
  </w:num>
  <w:num w:numId="25">
    <w:abstractNumId w:val="47"/>
  </w:num>
  <w:num w:numId="26">
    <w:abstractNumId w:val="7"/>
  </w:num>
  <w:num w:numId="27">
    <w:abstractNumId w:val="55"/>
  </w:num>
  <w:num w:numId="28">
    <w:abstractNumId w:val="18"/>
  </w:num>
  <w:num w:numId="29">
    <w:abstractNumId w:val="26"/>
  </w:num>
  <w:num w:numId="30">
    <w:abstractNumId w:val="17"/>
  </w:num>
  <w:num w:numId="31">
    <w:abstractNumId w:val="37"/>
  </w:num>
  <w:num w:numId="32">
    <w:abstractNumId w:val="25"/>
  </w:num>
  <w:num w:numId="33">
    <w:abstractNumId w:val="13"/>
  </w:num>
  <w:num w:numId="34">
    <w:abstractNumId w:val="56"/>
  </w:num>
  <w:num w:numId="35">
    <w:abstractNumId w:val="68"/>
  </w:num>
  <w:num w:numId="36">
    <w:abstractNumId w:val="34"/>
  </w:num>
  <w:num w:numId="37">
    <w:abstractNumId w:val="49"/>
  </w:num>
  <w:num w:numId="38">
    <w:abstractNumId w:val="62"/>
  </w:num>
  <w:num w:numId="39">
    <w:abstractNumId w:val="59"/>
  </w:num>
  <w:num w:numId="40">
    <w:abstractNumId w:val="69"/>
  </w:num>
  <w:num w:numId="41">
    <w:abstractNumId w:val="41"/>
  </w:num>
  <w:num w:numId="42">
    <w:abstractNumId w:val="50"/>
  </w:num>
  <w:num w:numId="43">
    <w:abstractNumId w:val="28"/>
  </w:num>
  <w:num w:numId="44">
    <w:abstractNumId w:val="16"/>
  </w:num>
  <w:num w:numId="45">
    <w:abstractNumId w:val="20"/>
  </w:num>
  <w:num w:numId="46">
    <w:abstractNumId w:val="48"/>
  </w:num>
  <w:num w:numId="47">
    <w:abstractNumId w:val="38"/>
  </w:num>
  <w:num w:numId="48">
    <w:abstractNumId w:val="35"/>
  </w:num>
  <w:num w:numId="49">
    <w:abstractNumId w:val="66"/>
  </w:num>
  <w:num w:numId="50">
    <w:abstractNumId w:val="43"/>
  </w:num>
  <w:num w:numId="51">
    <w:abstractNumId w:val="45"/>
  </w:num>
  <w:num w:numId="52">
    <w:abstractNumId w:val="67"/>
  </w:num>
  <w:num w:numId="53">
    <w:abstractNumId w:val="46"/>
  </w:num>
  <w:num w:numId="54">
    <w:abstractNumId w:val="54"/>
    <w:lvlOverride w:ilvl="0">
      <w:startOverride w:val="1"/>
    </w:lvlOverride>
  </w:num>
  <w:num w:numId="55">
    <w:abstractNumId w:val="39"/>
    <w:lvlOverride w:ilvl="0">
      <w:startOverride w:val="1"/>
    </w:lvlOverride>
  </w:num>
  <w:num w:numId="56">
    <w:abstractNumId w:val="54"/>
  </w:num>
  <w:num w:numId="57">
    <w:abstractNumId w:val="39"/>
  </w:num>
  <w:num w:numId="58">
    <w:abstractNumId w:val="21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</w:num>
  <w:num w:numId="61">
    <w:abstractNumId w:val="57"/>
  </w:num>
  <w:num w:numId="62">
    <w:abstractNumId w:val="32"/>
  </w:num>
  <w:num w:numId="63">
    <w:abstractNumId w:val="27"/>
  </w:num>
  <w:num w:numId="64">
    <w:abstractNumId w:val="51"/>
  </w:num>
  <w:num w:numId="65">
    <w:abstractNumId w:val="31"/>
  </w:num>
  <w:num w:numId="66">
    <w:abstractNumId w:val="63"/>
  </w:num>
  <w:num w:numId="67">
    <w:abstractNumId w:val="29"/>
  </w:num>
  <w:num w:numId="68">
    <w:abstractNumId w:val="65"/>
  </w:num>
  <w:num w:numId="69">
    <w:abstractNumId w:val="14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138F5"/>
    <w:rsid w:val="000150F4"/>
    <w:rsid w:val="0002144F"/>
    <w:rsid w:val="000262D8"/>
    <w:rsid w:val="00044B0B"/>
    <w:rsid w:val="000557B8"/>
    <w:rsid w:val="000731B6"/>
    <w:rsid w:val="00080477"/>
    <w:rsid w:val="00095FF2"/>
    <w:rsid w:val="000A4D1B"/>
    <w:rsid w:val="000B5947"/>
    <w:rsid w:val="000B72AC"/>
    <w:rsid w:val="000B7AB9"/>
    <w:rsid w:val="000C0BBB"/>
    <w:rsid w:val="000D0533"/>
    <w:rsid w:val="000D6B3C"/>
    <w:rsid w:val="000E1CB7"/>
    <w:rsid w:val="000E46C0"/>
    <w:rsid w:val="000E6BF2"/>
    <w:rsid w:val="000E6D8E"/>
    <w:rsid w:val="0010369A"/>
    <w:rsid w:val="00105A8F"/>
    <w:rsid w:val="00114CAE"/>
    <w:rsid w:val="00115495"/>
    <w:rsid w:val="00116E17"/>
    <w:rsid w:val="00130658"/>
    <w:rsid w:val="00183F44"/>
    <w:rsid w:val="001847E8"/>
    <w:rsid w:val="001C0E66"/>
    <w:rsid w:val="001D6BFC"/>
    <w:rsid w:val="001E2A95"/>
    <w:rsid w:val="001E6C7C"/>
    <w:rsid w:val="001F2392"/>
    <w:rsid w:val="00226C84"/>
    <w:rsid w:val="0026701E"/>
    <w:rsid w:val="00281698"/>
    <w:rsid w:val="00291779"/>
    <w:rsid w:val="002967F6"/>
    <w:rsid w:val="002A41F1"/>
    <w:rsid w:val="002A77C1"/>
    <w:rsid w:val="002B146D"/>
    <w:rsid w:val="002B5341"/>
    <w:rsid w:val="002B7AFF"/>
    <w:rsid w:val="002C342F"/>
    <w:rsid w:val="002C5028"/>
    <w:rsid w:val="002E0CF1"/>
    <w:rsid w:val="00302547"/>
    <w:rsid w:val="0030342C"/>
    <w:rsid w:val="003138D4"/>
    <w:rsid w:val="00314973"/>
    <w:rsid w:val="00322343"/>
    <w:rsid w:val="00333463"/>
    <w:rsid w:val="00342D2C"/>
    <w:rsid w:val="0034365D"/>
    <w:rsid w:val="00376839"/>
    <w:rsid w:val="003838E4"/>
    <w:rsid w:val="003A7655"/>
    <w:rsid w:val="003B693A"/>
    <w:rsid w:val="003B78E2"/>
    <w:rsid w:val="003B7A66"/>
    <w:rsid w:val="003C21DA"/>
    <w:rsid w:val="003D30EB"/>
    <w:rsid w:val="004028DA"/>
    <w:rsid w:val="00404D7B"/>
    <w:rsid w:val="0040790B"/>
    <w:rsid w:val="00427453"/>
    <w:rsid w:val="004367A9"/>
    <w:rsid w:val="00441350"/>
    <w:rsid w:val="00441C30"/>
    <w:rsid w:val="00444056"/>
    <w:rsid w:val="0044512B"/>
    <w:rsid w:val="0045589E"/>
    <w:rsid w:val="0046188A"/>
    <w:rsid w:val="00472B7C"/>
    <w:rsid w:val="004830AF"/>
    <w:rsid w:val="00491F35"/>
    <w:rsid w:val="004A4535"/>
    <w:rsid w:val="004B21F5"/>
    <w:rsid w:val="004B60E4"/>
    <w:rsid w:val="004C33E9"/>
    <w:rsid w:val="004D127B"/>
    <w:rsid w:val="004D2C77"/>
    <w:rsid w:val="004D4EA4"/>
    <w:rsid w:val="004D51AD"/>
    <w:rsid w:val="004F0F5E"/>
    <w:rsid w:val="004F2CB8"/>
    <w:rsid w:val="004F7CEE"/>
    <w:rsid w:val="005056FE"/>
    <w:rsid w:val="00523A86"/>
    <w:rsid w:val="00530093"/>
    <w:rsid w:val="005433D8"/>
    <w:rsid w:val="005516BB"/>
    <w:rsid w:val="005525FC"/>
    <w:rsid w:val="00552FBA"/>
    <w:rsid w:val="00553DA2"/>
    <w:rsid w:val="00555693"/>
    <w:rsid w:val="0056316B"/>
    <w:rsid w:val="00565940"/>
    <w:rsid w:val="0058722F"/>
    <w:rsid w:val="00595B54"/>
    <w:rsid w:val="005971C7"/>
    <w:rsid w:val="005A476E"/>
    <w:rsid w:val="005C4D5A"/>
    <w:rsid w:val="005D0C43"/>
    <w:rsid w:val="005E3059"/>
    <w:rsid w:val="005E6CEE"/>
    <w:rsid w:val="00627978"/>
    <w:rsid w:val="0063041C"/>
    <w:rsid w:val="00636AFC"/>
    <w:rsid w:val="00642E77"/>
    <w:rsid w:val="00646829"/>
    <w:rsid w:val="006519BF"/>
    <w:rsid w:val="00661820"/>
    <w:rsid w:val="00672733"/>
    <w:rsid w:val="0067749A"/>
    <w:rsid w:val="0068399D"/>
    <w:rsid w:val="00694D31"/>
    <w:rsid w:val="006A6498"/>
    <w:rsid w:val="006B1ECD"/>
    <w:rsid w:val="006B32A2"/>
    <w:rsid w:val="006B6649"/>
    <w:rsid w:val="006E0DC7"/>
    <w:rsid w:val="007004B6"/>
    <w:rsid w:val="00701C68"/>
    <w:rsid w:val="00732FC0"/>
    <w:rsid w:val="007416BF"/>
    <w:rsid w:val="00747785"/>
    <w:rsid w:val="007568AF"/>
    <w:rsid w:val="00772FF3"/>
    <w:rsid w:val="007737BD"/>
    <w:rsid w:val="0078614F"/>
    <w:rsid w:val="00790BE1"/>
    <w:rsid w:val="00791445"/>
    <w:rsid w:val="007A44ED"/>
    <w:rsid w:val="007A4E10"/>
    <w:rsid w:val="007B5D21"/>
    <w:rsid w:val="007B6766"/>
    <w:rsid w:val="007C224E"/>
    <w:rsid w:val="007D57D6"/>
    <w:rsid w:val="007D5A18"/>
    <w:rsid w:val="007E4FAF"/>
    <w:rsid w:val="007F20A0"/>
    <w:rsid w:val="00813DE8"/>
    <w:rsid w:val="00817224"/>
    <w:rsid w:val="0082566D"/>
    <w:rsid w:val="00825AB2"/>
    <w:rsid w:val="00844EF7"/>
    <w:rsid w:val="0087126A"/>
    <w:rsid w:val="00876037"/>
    <w:rsid w:val="00880725"/>
    <w:rsid w:val="008842D1"/>
    <w:rsid w:val="008846A9"/>
    <w:rsid w:val="00893B40"/>
    <w:rsid w:val="0089511D"/>
    <w:rsid w:val="00896FCD"/>
    <w:rsid w:val="008A333F"/>
    <w:rsid w:val="008D0A33"/>
    <w:rsid w:val="008F5F5E"/>
    <w:rsid w:val="009008F0"/>
    <w:rsid w:val="0092154A"/>
    <w:rsid w:val="00923435"/>
    <w:rsid w:val="00927C0F"/>
    <w:rsid w:val="00934015"/>
    <w:rsid w:val="00937B4A"/>
    <w:rsid w:val="00966D6A"/>
    <w:rsid w:val="009849F1"/>
    <w:rsid w:val="00991BD9"/>
    <w:rsid w:val="009B2BE1"/>
    <w:rsid w:val="009B7B93"/>
    <w:rsid w:val="009C0B28"/>
    <w:rsid w:val="009D6962"/>
    <w:rsid w:val="009E1F5D"/>
    <w:rsid w:val="009E39F4"/>
    <w:rsid w:val="009E40D1"/>
    <w:rsid w:val="009F221F"/>
    <w:rsid w:val="00A34889"/>
    <w:rsid w:val="00A37225"/>
    <w:rsid w:val="00A44E72"/>
    <w:rsid w:val="00A47DFF"/>
    <w:rsid w:val="00A5463B"/>
    <w:rsid w:val="00A611A1"/>
    <w:rsid w:val="00A727FE"/>
    <w:rsid w:val="00A73AB5"/>
    <w:rsid w:val="00A804CC"/>
    <w:rsid w:val="00A80573"/>
    <w:rsid w:val="00A821ED"/>
    <w:rsid w:val="00AA0DC4"/>
    <w:rsid w:val="00AA2058"/>
    <w:rsid w:val="00AA680A"/>
    <w:rsid w:val="00AC2C19"/>
    <w:rsid w:val="00AD1D0F"/>
    <w:rsid w:val="00AE5EEB"/>
    <w:rsid w:val="00AE6A2D"/>
    <w:rsid w:val="00AE6FDB"/>
    <w:rsid w:val="00AF266D"/>
    <w:rsid w:val="00B011C3"/>
    <w:rsid w:val="00B2217B"/>
    <w:rsid w:val="00B27D59"/>
    <w:rsid w:val="00B3475D"/>
    <w:rsid w:val="00B35E0A"/>
    <w:rsid w:val="00B42014"/>
    <w:rsid w:val="00B44E07"/>
    <w:rsid w:val="00B525A1"/>
    <w:rsid w:val="00B67AB3"/>
    <w:rsid w:val="00B7473F"/>
    <w:rsid w:val="00B77598"/>
    <w:rsid w:val="00B80267"/>
    <w:rsid w:val="00B97E4A"/>
    <w:rsid w:val="00BA23CB"/>
    <w:rsid w:val="00BC47F3"/>
    <w:rsid w:val="00BC6D81"/>
    <w:rsid w:val="00BD11A4"/>
    <w:rsid w:val="00BD2510"/>
    <w:rsid w:val="00BD5D76"/>
    <w:rsid w:val="00BD7A3C"/>
    <w:rsid w:val="00BF0384"/>
    <w:rsid w:val="00C00ABE"/>
    <w:rsid w:val="00C01278"/>
    <w:rsid w:val="00C120C3"/>
    <w:rsid w:val="00C15F45"/>
    <w:rsid w:val="00C2356C"/>
    <w:rsid w:val="00C42584"/>
    <w:rsid w:val="00C51668"/>
    <w:rsid w:val="00C542FC"/>
    <w:rsid w:val="00C54737"/>
    <w:rsid w:val="00C560C4"/>
    <w:rsid w:val="00C57950"/>
    <w:rsid w:val="00C74480"/>
    <w:rsid w:val="00C75682"/>
    <w:rsid w:val="00C87B1C"/>
    <w:rsid w:val="00C90B90"/>
    <w:rsid w:val="00CA47E0"/>
    <w:rsid w:val="00CB4B1B"/>
    <w:rsid w:val="00CC03B0"/>
    <w:rsid w:val="00CC1269"/>
    <w:rsid w:val="00CC3070"/>
    <w:rsid w:val="00CD0CE7"/>
    <w:rsid w:val="00CE44C8"/>
    <w:rsid w:val="00CF6212"/>
    <w:rsid w:val="00D05F80"/>
    <w:rsid w:val="00D07418"/>
    <w:rsid w:val="00D147AE"/>
    <w:rsid w:val="00D21838"/>
    <w:rsid w:val="00D22E66"/>
    <w:rsid w:val="00D36C65"/>
    <w:rsid w:val="00D53E25"/>
    <w:rsid w:val="00D54CB9"/>
    <w:rsid w:val="00D60108"/>
    <w:rsid w:val="00D66C61"/>
    <w:rsid w:val="00D66E9E"/>
    <w:rsid w:val="00DA20E4"/>
    <w:rsid w:val="00DB18B0"/>
    <w:rsid w:val="00DC41EC"/>
    <w:rsid w:val="00DF3869"/>
    <w:rsid w:val="00E14C83"/>
    <w:rsid w:val="00E2214F"/>
    <w:rsid w:val="00E23EB0"/>
    <w:rsid w:val="00E277F6"/>
    <w:rsid w:val="00E37F70"/>
    <w:rsid w:val="00E40AED"/>
    <w:rsid w:val="00E52C3B"/>
    <w:rsid w:val="00E545C6"/>
    <w:rsid w:val="00E70753"/>
    <w:rsid w:val="00E9619B"/>
    <w:rsid w:val="00EE250F"/>
    <w:rsid w:val="00EE754B"/>
    <w:rsid w:val="00EF4D12"/>
    <w:rsid w:val="00F171C1"/>
    <w:rsid w:val="00F30409"/>
    <w:rsid w:val="00F326F5"/>
    <w:rsid w:val="00F452C4"/>
    <w:rsid w:val="00F53DD1"/>
    <w:rsid w:val="00F62534"/>
    <w:rsid w:val="00F7689B"/>
    <w:rsid w:val="00F813D5"/>
    <w:rsid w:val="00F90BE8"/>
    <w:rsid w:val="00FA3840"/>
    <w:rsid w:val="00FA5A87"/>
    <w:rsid w:val="00FB05DF"/>
    <w:rsid w:val="00FB2BD7"/>
    <w:rsid w:val="00FB7D99"/>
    <w:rsid w:val="00FC25A0"/>
    <w:rsid w:val="00FC5DA2"/>
    <w:rsid w:val="00FD1755"/>
    <w:rsid w:val="00FD7E5D"/>
    <w:rsid w:val="00FE49C8"/>
    <w:rsid w:val="00FF09BE"/>
    <w:rsid w:val="00FF38C7"/>
    <w:rsid w:val="00FF4B98"/>
    <w:rsid w:val="00FF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1">
    <w:name w:val="Zwykły tekst1"/>
    <w:basedOn w:val="Normalny"/>
    <w:uiPriority w:val="99"/>
    <w:rsid w:val="00BF038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1C2D5BABA44647B5F65E09C35A3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9DFB-0F3A-48B3-8A4F-4EF3F0963F50}"/>
      </w:docPartPr>
      <w:docPartBody>
        <w:p w:rsidR="009D728F" w:rsidRDefault="00390803" w:rsidP="00390803">
          <w:pPr>
            <w:pStyle w:val="461C2D5BABA44647B5F65E09C35A30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A6E"/>
    <w:rsid w:val="000937D7"/>
    <w:rsid w:val="00144F47"/>
    <w:rsid w:val="001663F6"/>
    <w:rsid w:val="0025583C"/>
    <w:rsid w:val="00263A68"/>
    <w:rsid w:val="002D5A6E"/>
    <w:rsid w:val="00390803"/>
    <w:rsid w:val="003E72E7"/>
    <w:rsid w:val="0042632C"/>
    <w:rsid w:val="004A4B8B"/>
    <w:rsid w:val="00504B40"/>
    <w:rsid w:val="00523C56"/>
    <w:rsid w:val="00557588"/>
    <w:rsid w:val="005D0A68"/>
    <w:rsid w:val="00692722"/>
    <w:rsid w:val="006B7459"/>
    <w:rsid w:val="006C12DC"/>
    <w:rsid w:val="00761EA7"/>
    <w:rsid w:val="007A2626"/>
    <w:rsid w:val="00817D35"/>
    <w:rsid w:val="008B6173"/>
    <w:rsid w:val="008D7635"/>
    <w:rsid w:val="008E4A5E"/>
    <w:rsid w:val="00921918"/>
    <w:rsid w:val="009D728F"/>
    <w:rsid w:val="00A66CF0"/>
    <w:rsid w:val="00AA0ACF"/>
    <w:rsid w:val="00AF4A78"/>
    <w:rsid w:val="00BA7A8B"/>
    <w:rsid w:val="00C830F7"/>
    <w:rsid w:val="00CB38ED"/>
    <w:rsid w:val="00D03759"/>
    <w:rsid w:val="00D5276F"/>
    <w:rsid w:val="00E40844"/>
    <w:rsid w:val="00E61DAD"/>
    <w:rsid w:val="00EA444E"/>
    <w:rsid w:val="00EF7BE5"/>
    <w:rsid w:val="00FA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E7BF1035F46B2AE14B1504501D847">
    <w:name w:val="5FFE7BF1035F46B2AE14B1504501D847"/>
    <w:rsid w:val="002D5A6E"/>
  </w:style>
  <w:style w:type="paragraph" w:customStyle="1" w:styleId="461C2D5BABA44647B5F65E09C35A30B5">
    <w:name w:val="461C2D5BABA44647B5F65E09C35A30B5"/>
    <w:rsid w:val="003908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B150-2C1B-4D4C-9456-B7C4593A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DA-271-02-16_Załącznik nr 6 do SIWZ</vt:lpstr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3/AG2131/2018_Załącznik nr 7 do SIWZ</dc:title>
  <dc:creator>Lukasz Czaban</dc:creator>
  <cp:lastModifiedBy>Leszek</cp:lastModifiedBy>
  <cp:revision>41</cp:revision>
  <cp:lastPrinted>2017-07-11T19:40:00Z</cp:lastPrinted>
  <dcterms:created xsi:type="dcterms:W3CDTF">2016-09-24T09:10:00Z</dcterms:created>
  <dcterms:modified xsi:type="dcterms:W3CDTF">2018-04-24T08:29:00Z</dcterms:modified>
</cp:coreProperties>
</file>